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C34B6" w14:textId="77777777" w:rsidR="006E7917" w:rsidRDefault="006E7917" w:rsidP="006E79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160"/>
        <w:gridCol w:w="1842"/>
        <w:gridCol w:w="991"/>
        <w:gridCol w:w="3258"/>
        <w:gridCol w:w="1416"/>
      </w:tblGrid>
      <w:tr w:rsidR="006E7917" w14:paraId="3102415C" w14:textId="77777777" w:rsidTr="004C6423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5F02FC" w14:textId="337545C9" w:rsidR="006E7917" w:rsidRDefault="006E7917" w:rsidP="004C642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Karta oceny operacji g</w:t>
            </w:r>
            <w:r w:rsidR="005B5783">
              <w:rPr>
                <w:rFonts w:ascii="Times New Roman" w:hAnsi="Times New Roman" w:cs="Times New Roman"/>
                <w:b/>
              </w:rPr>
              <w:t>rantowych w ramach konkursu nr 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/2021/G</w:t>
            </w:r>
          </w:p>
        </w:tc>
      </w:tr>
      <w:tr w:rsidR="006E7917" w14:paraId="00732CED" w14:textId="77777777" w:rsidTr="004C6423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28A9" w14:textId="77777777" w:rsidR="006E7917" w:rsidRDefault="006E7917" w:rsidP="004C642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14:paraId="082EA4C1" w14:textId="77777777" w:rsidR="006E7917" w:rsidRDefault="006E7917" w:rsidP="004C642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6E7917" w14:paraId="578CB92A" w14:textId="77777777" w:rsidTr="004C6423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2509" w14:textId="77777777" w:rsidR="006E7917" w:rsidRDefault="006E7917" w:rsidP="004C642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E7917" w14:paraId="72501A58" w14:textId="77777777" w:rsidTr="004C6423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5EF7" w14:textId="77777777" w:rsidR="006E7917" w:rsidRDefault="006E7917" w:rsidP="004C642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6E7917" w14:paraId="48825AD5" w14:textId="77777777" w:rsidTr="004C6423">
        <w:trPr>
          <w:trHeight w:val="88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FA26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5E36C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Obszar LGD atrakcyjny turystycznie z rozwiniętymi specjalistycznymi i innowacyjnymi usługami wykorzystującymi dziedzictwo, zasoby lokalne, środowisko i kapitał społeczny.</w:t>
            </w:r>
          </w:p>
        </w:tc>
      </w:tr>
      <w:tr w:rsidR="006E7917" w14:paraId="4149DF32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E38AD9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28F21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Aktywni i świadomi mieszkańcy dbający o kulturę i dziedzictwo obszaru LGD oraz środowisko naturalne.</w:t>
            </w:r>
          </w:p>
        </w:tc>
      </w:tr>
      <w:tr w:rsidR="006E7917" w14:paraId="717D5739" w14:textId="77777777" w:rsidTr="004C6423">
        <w:trPr>
          <w:trHeight w:val="76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464E5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F75F7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Rozwój branży turystycznej wykorzystującej w sposób zrównoważony lokalne zasoby i dziedzictwo oraz pasje mieszkańców</w:t>
            </w:r>
          </w:p>
        </w:tc>
      </w:tr>
      <w:tr w:rsidR="006E7917" w14:paraId="06A170A9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82562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F0E39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Rozwój infrastruktury uzupełniającej ofertę turystyczna LGD</w:t>
            </w:r>
          </w:p>
        </w:tc>
      </w:tr>
      <w:tr w:rsidR="006E7917" w14:paraId="7D1CA5A4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6BAF99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C873B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Rozwój kapitału społecznego i zdolności samoorganizacji społeczności lokalnych wokół zasobów kulturowych, przyrodniczych i dziedzictwa lokalnego</w:t>
            </w:r>
          </w:p>
        </w:tc>
      </w:tr>
      <w:tr w:rsidR="006E7917" w14:paraId="4C7EFBBB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0B8228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D22DC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 Włączenie grup de faworyzowanych poprzez zwiększenie możliwości ich zaangażowania w życie </w:t>
            </w:r>
            <w:proofErr w:type="spellStart"/>
            <w:r>
              <w:rPr>
                <w:rFonts w:ascii="Times New Roman" w:hAnsi="Times New Roman" w:cs="Times New Roman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kulturalne obszaru LGD</w:t>
            </w:r>
          </w:p>
        </w:tc>
      </w:tr>
      <w:tr w:rsidR="006E7917" w14:paraId="227D9C70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8C1C69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ABC11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Zachowanie i zrównoważone wykorzystanie dziedzictwa kulturowego, historycznego, przyrodniczego i rybackiego</w:t>
            </w:r>
          </w:p>
        </w:tc>
      </w:tr>
      <w:tr w:rsidR="006E7917" w14:paraId="69269B48" w14:textId="77777777" w:rsidTr="004C6423">
        <w:trPr>
          <w:trHeight w:val="396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73A5F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Przedsięwzięcia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72582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 Budowa małej architektury turystycznej, rekreacyjnej i sportowej</w:t>
            </w:r>
          </w:p>
        </w:tc>
      </w:tr>
      <w:tr w:rsidR="006E7917" w14:paraId="5F787E27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FF5B2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16DA8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 Wsparcie grup promujących zasoby regionu</w:t>
            </w:r>
          </w:p>
        </w:tc>
      </w:tr>
      <w:tr w:rsidR="006E7917" w14:paraId="5D1697B6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8C79E2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C932B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 Wsparcie działań dotyczących wyposażenia grup kultywujących dziedzictwo obszaru</w:t>
            </w:r>
          </w:p>
        </w:tc>
      </w:tr>
      <w:tr w:rsidR="006E7917" w14:paraId="68E10F84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C6F8B5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01E8E" w14:textId="183C63CF" w:rsidR="006E7917" w:rsidRDefault="00586A49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4.1.5</w:t>
            </w:r>
            <w:r w:rsidR="006E7917">
              <w:rPr>
                <w:rFonts w:ascii="Times New Roman" w:hAnsi="Times New Roman" w:cs="Times New Roman"/>
              </w:rPr>
              <w:t xml:space="preserve"> Wsparcie działań w zakresie adaptacji, przystosowania i wyposażenia miejsc przyczyniających się do wzmocnienia kapitału społecznego </w:t>
            </w:r>
          </w:p>
        </w:tc>
      </w:tr>
      <w:tr w:rsidR="006E7917" w14:paraId="4F685EA1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1D244E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686A7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4.2.1 Dostosowanie i wyposażenie obiektów pełniących funkcje </w:t>
            </w:r>
            <w:proofErr w:type="spellStart"/>
            <w:r>
              <w:rPr>
                <w:rFonts w:ascii="Times New Roman" w:hAnsi="Times New Roman" w:cs="Times New Roman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kulturalne</w:t>
            </w:r>
          </w:p>
        </w:tc>
      </w:tr>
      <w:tr w:rsidR="006E7917" w14:paraId="2E05F09F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413C6B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7D227" w14:textId="217828A3" w:rsidR="006E7917" w:rsidRDefault="006F19B2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  <w:r w:rsidR="006E7917">
              <w:rPr>
                <w:rFonts w:ascii="Times New Roman" w:hAnsi="Times New Roman" w:cs="Times New Roman"/>
              </w:rPr>
              <w:t xml:space="preserve"> Wsparcie działań dotyczących wyposażenia dla organizacji zaangażowanych w pracę na rzecz grup </w:t>
            </w:r>
            <w:proofErr w:type="spellStart"/>
            <w:r w:rsidR="006E7917">
              <w:rPr>
                <w:rFonts w:ascii="Times New Roman" w:hAnsi="Times New Roman" w:cs="Times New Roman"/>
              </w:rPr>
              <w:t>defaworywoanych</w:t>
            </w:r>
            <w:proofErr w:type="spellEnd"/>
            <w:r w:rsidR="006E7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7917" w14:paraId="418318D2" w14:textId="77777777" w:rsidTr="00586A49">
        <w:trPr>
          <w:trHeight w:val="459"/>
        </w:trPr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ECBE0F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4050F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4.4.1 Wsparcie działań w zakresie renowacji obiektów zabytkowych</w:t>
            </w:r>
          </w:p>
        </w:tc>
      </w:tr>
      <w:tr w:rsidR="006E7917" w14:paraId="31C02964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5BFA3E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9C0114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E22CF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E3CB42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Objaśnienie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F98069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przyznanych punktów</w:t>
            </w:r>
          </w:p>
        </w:tc>
      </w:tr>
      <w:tr w:rsidR="006E7917" w14:paraId="623E806E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0B4B9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FD6B" w14:textId="77777777" w:rsidR="006E7917" w:rsidRDefault="006E7917" w:rsidP="006E7917">
            <w:pPr>
              <w:numPr>
                <w:ilvl w:val="0"/>
                <w:numId w:val="9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skonsultował wniosek i korzystał z doradztwa z </w:t>
            </w:r>
            <w:r>
              <w:rPr>
                <w:rFonts w:ascii="Times New Roman" w:hAnsi="Times New Roman" w:cs="Times New Roman"/>
              </w:rPr>
              <w:lastRenderedPageBreak/>
              <w:t>pracownikami Biura LGD</w:t>
            </w:r>
          </w:p>
          <w:p w14:paraId="2503AE0A" w14:textId="77777777" w:rsidR="006E7917" w:rsidRDefault="006E7917" w:rsidP="004C6423">
            <w:pPr>
              <w:spacing w:before="60" w:after="6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</w:p>
          <w:p w14:paraId="19388A01" w14:textId="77777777" w:rsidR="006E7917" w:rsidRDefault="006E7917" w:rsidP="006E7917">
            <w:pPr>
              <w:numPr>
                <w:ilvl w:val="0"/>
                <w:numId w:val="9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uczestniczył w szkoleniu organizowanym przez LGD przed złożeniem wniosku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1012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0/2</w:t>
            </w:r>
          </w:p>
          <w:p w14:paraId="5B5C55DC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56B22A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FDB58D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2A8FDB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73DD9E27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292B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Kryterium uznaje się za spełnione jeżeli wnioskodawca skonsultował przygotowywany </w:t>
            </w:r>
            <w:r>
              <w:rPr>
                <w:rFonts w:ascii="Times New Roman" w:hAnsi="Times New Roman" w:cs="Times New Roman"/>
              </w:rPr>
              <w:lastRenderedPageBreak/>
              <w:t xml:space="preserve">wniosek o przyznanie pomocy z pracownikiem Biura LGD osobiście w siedzibie Biura LGD pod kątem jego merytorycznej zgodności z programem i LSR. Wnioskodawca musi skorzystać z doradztwa minimum jeden raz zgodnie z regulaminem doradztwa. Wnioskodawca powinien zgłosić się na doradztwo z uzupełnionym wnioskiem, biznesplanem oraz załącznikami. </w:t>
            </w:r>
          </w:p>
          <w:p w14:paraId="327D18C9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Punktacji nie podlegają konsultacje telefoniczne i jednorazowe zapytania. Korzystanie z doradztwa zapewni wysoką jakość przygotowanego wniosku i sprawna realizacje operacji. </w:t>
            </w:r>
          </w:p>
          <w:p w14:paraId="042C9969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 o przyznanie pomocy i prowadzonej przez Biuro LGD ewidencji doradztwa.</w:t>
            </w:r>
          </w:p>
          <w:p w14:paraId="3E060213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wziął udział w szkoleniu dotyczącym wypełniania wniosku o powierzenie grantu. Szkolenie organizowane zostanie przed rozpoczęciem przyjmowania wniosków. O szkoleniu LGD poinformuje na swojej stronie </w:t>
            </w:r>
            <w:proofErr w:type="spellStart"/>
            <w:r>
              <w:rPr>
                <w:rFonts w:ascii="Times New Roman" w:hAnsi="Times New Roman" w:cs="Times New Roman"/>
              </w:rPr>
              <w:t>interentowej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na profilu </w:t>
            </w:r>
            <w:proofErr w:type="spellStart"/>
            <w:r>
              <w:rPr>
                <w:rFonts w:ascii="Times New Roman" w:hAnsi="Times New Roman" w:cs="Times New Roman"/>
              </w:rPr>
              <w:t>facebooku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oraz przekaże informacje wszystkim gminom.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5DD6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7CCEF1B5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D1E3D1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72F7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 jest skierowana do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zdiagnozowanych w LSR:</w:t>
            </w:r>
          </w:p>
          <w:p w14:paraId="19D01D63" w14:textId="77777777" w:rsidR="006E7917" w:rsidRDefault="006E7917" w:rsidP="006E7917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grupy</w:t>
            </w:r>
          </w:p>
          <w:p w14:paraId="60042685" w14:textId="77777777" w:rsidR="006E7917" w:rsidRDefault="006E7917" w:rsidP="006E7917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grup</w:t>
            </w:r>
          </w:p>
          <w:p w14:paraId="1A46A811" w14:textId="77777777" w:rsidR="006E7917" w:rsidRDefault="006E7917" w:rsidP="006E7917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nie jest skierowana do grupy </w:t>
            </w:r>
            <w:proofErr w:type="spellStart"/>
            <w:r>
              <w:rPr>
                <w:rFonts w:ascii="Times New Roman" w:hAnsi="Times New Roman" w:cs="Times New Roman"/>
              </w:rPr>
              <w:t>defaworyzowanej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4F4C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B0D62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144AD8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880E8B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5A2CEAD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1DF9711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474F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jeżeli w ramach planowanej do realizacji operacji zaplanowano włączenie osób z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zdiagnozowanych w LSR, tj. młodzież, osoby bezrobotne seniorzy i mieszkańcy wsi w tym matki z dziećmi. Kryterium uznaje się za spełnione jeżeli efekty realizacji operacji będą służyły między innymi grupie </w:t>
            </w:r>
            <w:proofErr w:type="spellStart"/>
            <w:r>
              <w:rPr>
                <w:rFonts w:ascii="Times New Roman" w:hAnsi="Times New Roman" w:cs="Times New Roman"/>
              </w:rPr>
              <w:t>defaworyzwanej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4DC37D43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4BD4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4C7029EA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1BA9F6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09EE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jest innowacyjna zgodnie z definicją i zakresem przyjętym w LSR oraz na jej wprowadzenie zaplanowano koszty w budżecie</w:t>
            </w:r>
          </w:p>
          <w:p w14:paraId="6D0D8E7B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jest innowacyjna:</w:t>
            </w:r>
          </w:p>
          <w:p w14:paraId="3C1FE62B" w14:textId="77777777" w:rsidR="006E7917" w:rsidRDefault="006E7917" w:rsidP="006E7917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obszarze LGD</w:t>
            </w:r>
          </w:p>
          <w:p w14:paraId="2ECDD62A" w14:textId="77777777" w:rsidR="006E7917" w:rsidRDefault="006E7917" w:rsidP="006E7917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obszarze gminy</w:t>
            </w:r>
          </w:p>
          <w:p w14:paraId="299DDB3B" w14:textId="77777777" w:rsidR="006E7917" w:rsidRDefault="006E7917" w:rsidP="006E7917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obszarze miejscowości</w:t>
            </w:r>
          </w:p>
          <w:p w14:paraId="27F03556" w14:textId="77777777" w:rsidR="006E7917" w:rsidRDefault="006E7917" w:rsidP="006E7917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E1FC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FC4DCB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416F5D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5A1E1F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427535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1D976C51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5230EDB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CFDC093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DD1992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272A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spełnione, jeżeli wnioskodawca zaplanował we wniosku działania o charakterze nowatorskim przyczyniające się do pozytywnych zmian na obszarze LGD. Przez innowacyjność należy rozumieć zastosowanie lub wprowadzenie nowych/ ulepszonych produktów, procesów (technologii), metod organizacji lub marketingu poprzez praktyczne wykorzystanie lokalnych zasobów unikalnych i charakterystycznych na obszarze LSR (przyrodniczych, historycznych, kulturowych czy społecznych). </w:t>
            </w:r>
          </w:p>
          <w:p w14:paraId="51044083" w14:textId="77777777" w:rsidR="006E7917" w:rsidRDefault="006E7917" w:rsidP="004C64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Grantobiorca</w:t>
            </w:r>
            <w:proofErr w:type="spellEnd"/>
            <w:r>
              <w:rPr>
                <w:lang w:eastAsia="en-US"/>
              </w:rPr>
              <w:t xml:space="preserve"> musi dokładnie opisać innowacyjność swojej operacji w sposób nie budzący wątpliwości.</w:t>
            </w:r>
          </w:p>
          <w:p w14:paraId="2B2BBBA8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Źródło weryfikacji: wniosek, kryterium weryfikowane na podstawie wiedzy oceniających i źródeł zewnętrznych (dane lokalne, Internet lub dokumenty przedłożone przez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Grantobiorcę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DC3F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121D5717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04C55C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1B9D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dofinansowania wynosi:</w:t>
            </w:r>
          </w:p>
          <w:p w14:paraId="1E740A90" w14:textId="77777777" w:rsidR="006E7917" w:rsidRDefault="006E7917" w:rsidP="006E7917">
            <w:pPr>
              <w:numPr>
                <w:ilvl w:val="0"/>
                <w:numId w:val="1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25 tyś.</w:t>
            </w:r>
          </w:p>
          <w:p w14:paraId="64C5F673" w14:textId="77777777" w:rsidR="006E7917" w:rsidRDefault="006E7917" w:rsidP="006E7917">
            <w:pPr>
              <w:numPr>
                <w:ilvl w:val="0"/>
                <w:numId w:val="1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pow. 25 tyś. do 35 tyś.</w:t>
            </w:r>
          </w:p>
          <w:p w14:paraId="198C93D7" w14:textId="77777777" w:rsidR="006E7917" w:rsidRDefault="006E7917" w:rsidP="006E7917">
            <w:pPr>
              <w:numPr>
                <w:ilvl w:val="0"/>
                <w:numId w:val="1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pow. 35 tyś. do 50 tyś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4E7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9ED6EA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A7A4E0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36D055C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873680B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7517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Preferowane będą operacje o niższej wartości dofinansowania.</w:t>
            </w:r>
          </w:p>
          <w:p w14:paraId="7B77E05F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 oraz będzie miało odzwierciedlenie w budżecie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A7CE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4FAB23B3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A2CB40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0B14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realizowana jest przez:</w:t>
            </w:r>
          </w:p>
          <w:p w14:paraId="4021B3EA" w14:textId="77777777" w:rsidR="006E7917" w:rsidRDefault="006E7917" w:rsidP="006E7917">
            <w:pPr>
              <w:numPr>
                <w:ilvl w:val="0"/>
                <w:numId w:val="1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organizację pozarządową</w:t>
            </w:r>
          </w:p>
          <w:p w14:paraId="67FFF3F1" w14:textId="77777777" w:rsidR="006E7917" w:rsidRDefault="006E7917" w:rsidP="006E7917">
            <w:pPr>
              <w:numPr>
                <w:ilvl w:val="0"/>
                <w:numId w:val="1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inny podmiot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5FE2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F13A31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524284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BCE9E31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8849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Preferowane będą operacje, których wnioskodawcami będą organizacje pozarządowe.</w:t>
            </w:r>
          </w:p>
          <w:p w14:paraId="5053FAC3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 oraz przedstawionego odpisu z KRS.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E50E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1C357A56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56D28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7D48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posiada doświadczenie w realizacji podobnych przedsięwzięć.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26C5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37D3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spełnione, jeżeli wnioskodawca realizował projekty podobne tematycznie i rzeczowo do planowanej operacje  - dofinansowane ze środków UE. Spełnienie kryterium będzie badane na podstawie oświadczenia wnioskodawcy zawierającego numer umowy </w:t>
            </w:r>
            <w:r>
              <w:rPr>
                <w:rFonts w:ascii="Times New Roman" w:hAnsi="Times New Roman" w:cs="Times New Roman"/>
              </w:rPr>
              <w:lastRenderedPageBreak/>
              <w:t>realizowanego projektu, wartość dofinansowania, przedmiot umowy, nazwę programu, z którego otrzymał dofinansowanie.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4E7A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5547C119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A2EAD1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28E4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ma wpływ na rozwiązywanie problemów obszaru objętego LSR wskazanych w diagnozie:</w:t>
            </w:r>
          </w:p>
          <w:p w14:paraId="7E88B247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2C4CDF" w14:textId="77777777" w:rsidR="006E7917" w:rsidRDefault="006E7917" w:rsidP="006E7917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14:paraId="078DE341" w14:textId="77777777" w:rsidR="006E7917" w:rsidRDefault="006E7917" w:rsidP="004C6423">
            <w:pPr>
              <w:spacing w:after="0" w:line="240" w:lineRule="auto"/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3D8BA" w14:textId="77777777" w:rsidR="006E7917" w:rsidRDefault="006E7917" w:rsidP="006E7917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rozwiązania 2 problemów </w:t>
            </w:r>
          </w:p>
          <w:p w14:paraId="50AE468A" w14:textId="77777777" w:rsidR="006E7917" w:rsidRDefault="006E7917" w:rsidP="004C6423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48D4F659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FB827C" w14:textId="77777777" w:rsidR="006E7917" w:rsidRDefault="006E7917" w:rsidP="006E7917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93D5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1B39227B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79EC82D3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0163D70F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6E3E1E68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217251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2B8070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5EB41EB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4CD0AE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EE63CC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27778FB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68EFEE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C94086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BD1DF6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333291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C27DA77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F4CF63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DFBB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</w:t>
            </w:r>
            <w:proofErr w:type="spellStart"/>
            <w:r>
              <w:rPr>
                <w:rFonts w:ascii="Times New Roman" w:hAnsi="Times New Roman" w:cs="Times New Roman"/>
              </w:rPr>
              <w:t>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spełnione jeżeli wnioskodawca opisał i uzasadnił we wniosku wpływ planowanej do realizacji operacji na problemy obszaru LSR zdiagnozowane w LSR. Preferuje się operacje, które przyczyniają się do rozwiązania większej liczby problemów obszaru zidentyfikowanych w LSR. Wnioskodawca powinien wymienić problem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EFD0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0BF4D120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C7C150" w14:textId="77777777" w:rsidR="006E7917" w:rsidRDefault="006E7917" w:rsidP="004C6423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DCBF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zakłada promocje obszaru LGD:</w:t>
            </w:r>
          </w:p>
          <w:p w14:paraId="50D47E8D" w14:textId="77777777" w:rsidR="006E7917" w:rsidRDefault="006E7917" w:rsidP="006E7917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terenie obszaru LGD</w:t>
            </w:r>
          </w:p>
          <w:p w14:paraId="0307C809" w14:textId="77777777" w:rsidR="006E7917" w:rsidRDefault="006E7917" w:rsidP="006E7917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poza obszarem LGD</w:t>
            </w:r>
          </w:p>
          <w:p w14:paraId="5C91A875" w14:textId="77777777" w:rsidR="006E7917" w:rsidRDefault="006E7917" w:rsidP="006E7917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zakłada promocji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6A45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11BAC7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371260" w14:textId="77777777" w:rsidR="006E7917" w:rsidRDefault="006E7917" w:rsidP="004C642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1C8BB8D" w14:textId="77777777" w:rsidR="006E7917" w:rsidRDefault="006E7917" w:rsidP="004C642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CCFDF6B" w14:textId="77777777" w:rsidR="006E7917" w:rsidRDefault="006E7917" w:rsidP="004C642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0BD9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jeżeli efektem realizacji operacji będzie podejmowanie działań których celem będzie promocja obszaru LGD. </w:t>
            </w: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powinien we wniosku opisać działanie jakie będzie podejmował dzięki realizacji operacji oraz powinien wskazać miejsce ich realizacji.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66F7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141C1C88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075F5D" w14:textId="77777777" w:rsidR="006E7917" w:rsidRDefault="006E7917" w:rsidP="004C6423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491B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wpływa na podwyższenie wiedzy i/lub umiejętności oraz zaangażowania mieszańców należących do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obszaru LGD określonych w LSR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4DE0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8765A3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0132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jeśli wnioskodawca założył działania mające wpływ na podwyższenie wiedzy i/lub umiejętności oraz zaangażowania mieszkańców należących do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obszaru </w:t>
            </w:r>
            <w:proofErr w:type="spellStart"/>
            <w:r>
              <w:rPr>
                <w:rFonts w:ascii="Times New Roman" w:hAnsi="Times New Roman" w:cs="Times New Roman"/>
              </w:rPr>
              <w:t>obszaru</w:t>
            </w:r>
            <w:proofErr w:type="spellEnd"/>
            <w:r>
              <w:rPr>
                <w:rFonts w:ascii="Times New Roman" w:hAnsi="Times New Roman" w:cs="Times New Roman"/>
              </w:rPr>
              <w:t xml:space="preserve"> LGD określonych w LSR. </w:t>
            </w: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powinien opisać działania, odbiorców (grupę) oraz efekty. Kryterium ma na celu wzmocnienie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w tym ich wiedzy i umiejętności niezbędnych do  wzrostu ich zaangażowania i poprawy jakości życia.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B2FB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7917" w14:paraId="490D792E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7F3C9D" w14:textId="77777777" w:rsidR="006E7917" w:rsidRDefault="006E7917" w:rsidP="004C6423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1725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przyczyni się do podniesienia aktywności mieszkańców i wzmocni ich więzi z miejscem zamieszkania.</w:t>
            </w:r>
          </w:p>
          <w:p w14:paraId="6E95C48C" w14:textId="77777777" w:rsidR="006E7917" w:rsidRDefault="006E7917" w:rsidP="006E791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grant wynika z inicjatywy </w:t>
            </w:r>
            <w:r>
              <w:rPr>
                <w:rFonts w:ascii="Times New Roman" w:hAnsi="Times New Roman" w:cs="Times New Roman"/>
              </w:rPr>
              <w:lastRenderedPageBreak/>
              <w:t>oddolnej mieszkańców i zakłada ich zaangażowanie podczas realizacji grantu</w:t>
            </w:r>
          </w:p>
          <w:p w14:paraId="02A23476" w14:textId="77777777" w:rsidR="006E7917" w:rsidRDefault="006E7917" w:rsidP="004C6423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3C34140" w14:textId="77777777" w:rsidR="006E7917" w:rsidRDefault="006E7917" w:rsidP="006E791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 wynika z inicjatywy oddolnej mieszkańców i zakłada ich zaangażowanie podczas realizacji grantu oraz podejmowanie działań po zakończeniu grantu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F871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09B667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A785D4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C5EBF6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F9FCF5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6A0C83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EB856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14:paraId="73A27E4D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D43F9E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995CC0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880F1D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B88B74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CA924C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2715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Kryterium uznaje się za spełnione jeśli </w:t>
            </w: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założył że, realizacja granu przyczyni się do podniesienia aktywności mieszkańców i wzmocnienia ich więzi z miejscem zamieszkania. </w:t>
            </w:r>
          </w:p>
          <w:p w14:paraId="57F71051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powinien opisać inicjatywę oddolną mieszkańców oraz załączyć listę poparcia inicjatywy z podpisem minimum 15 mieszkańców miejscowości. </w:t>
            </w:r>
          </w:p>
          <w:p w14:paraId="3C39DC67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Powinien rozpisać sposób zaangażowania mieszkańców w realizację grantu wskazując konkretne zadania które będą realizowane przez mieszkańców w okresie realizacji grantu i po jego zakończeniu. Grant powinien zakładać włączenie grup nieaktywnych do tej pory.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2141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7917" w14:paraId="7A85B80E" w14:textId="77777777" w:rsidTr="004C6423"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EEA6E4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Suma: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2FBF" w14:textId="368CAC26" w:rsidR="006E7917" w:rsidRDefault="00586A49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liczba: 26</w:t>
            </w:r>
          </w:p>
        </w:tc>
      </w:tr>
    </w:tbl>
    <w:p w14:paraId="1A5DD33B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</w:p>
    <w:p w14:paraId="1C7D5128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</w:p>
    <w:p w14:paraId="76F2F315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oceny:</w:t>
      </w:r>
    </w:p>
    <w:p w14:paraId="61647286" w14:textId="77777777" w:rsidR="006E7917" w:rsidRDefault="006E7917" w:rsidP="006E791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8A6F4C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oraz podpisy osób oceniających:  …………………………………………………………….........</w:t>
      </w:r>
    </w:p>
    <w:p w14:paraId="0ADC90AD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4AA6FD10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03471BD8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5A03D674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604707B1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1FFF0332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</w:t>
      </w:r>
    </w:p>
    <w:p w14:paraId="152A4C3D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12BB870C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</w:t>
      </w:r>
    </w:p>
    <w:p w14:paraId="7882CA09" w14:textId="45D12E32" w:rsidR="006715F4" w:rsidRPr="006715F4" w:rsidRDefault="006715F4" w:rsidP="006715F4">
      <w:r w:rsidRPr="006715F4">
        <w:t>Minimalna liczba punktów, jaką należy uzyskać aby otrzyma</w:t>
      </w:r>
      <w:r>
        <w:t>ć dofinansowanie w naborze Nr 2/2021/G</w:t>
      </w:r>
    </w:p>
    <w:p w14:paraId="4C8DA764" w14:textId="33FB0E2F" w:rsidR="006715F4" w:rsidRPr="006715F4" w:rsidRDefault="00586A49" w:rsidP="006715F4">
      <w:pPr>
        <w:rPr>
          <w:b/>
        </w:rPr>
      </w:pPr>
      <w:r w:rsidRPr="00586A49">
        <w:rPr>
          <w:b/>
        </w:rPr>
        <w:t>- 13</w:t>
      </w:r>
      <w:r w:rsidR="006715F4" w:rsidRPr="00586A49">
        <w:rPr>
          <w:b/>
        </w:rPr>
        <w:t xml:space="preserve"> pkt</w:t>
      </w:r>
    </w:p>
    <w:p w14:paraId="3F388464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</w:p>
    <w:p w14:paraId="763BD088" w14:textId="77777777" w:rsidR="006E7917" w:rsidRPr="00DE75DE" w:rsidRDefault="006E7917" w:rsidP="006E7917"/>
    <w:p w14:paraId="7A9925A5" w14:textId="77777777" w:rsidR="00DE75DE" w:rsidRDefault="00DE75DE" w:rsidP="00DE75D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DE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C1349"/>
    <w:multiLevelType w:val="hybridMultilevel"/>
    <w:tmpl w:val="FDF44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FE2643"/>
    <w:multiLevelType w:val="hybridMultilevel"/>
    <w:tmpl w:val="134E19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A265C3"/>
    <w:multiLevelType w:val="hybridMultilevel"/>
    <w:tmpl w:val="83188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531952"/>
    <w:multiLevelType w:val="hybridMultilevel"/>
    <w:tmpl w:val="3D40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295677"/>
    <w:multiLevelType w:val="hybridMultilevel"/>
    <w:tmpl w:val="569E86FA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40391C"/>
    <w:multiLevelType w:val="hybridMultilevel"/>
    <w:tmpl w:val="569E86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A82247"/>
    <w:multiLevelType w:val="hybridMultilevel"/>
    <w:tmpl w:val="FDF44444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160A83"/>
    <w:multiLevelType w:val="hybridMultilevel"/>
    <w:tmpl w:val="00784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291445"/>
    <w:multiLevelType w:val="hybridMultilevel"/>
    <w:tmpl w:val="959E7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2F18C7"/>
    <w:multiLevelType w:val="hybridMultilevel"/>
    <w:tmpl w:val="00784B9E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3"/>
  </w:num>
  <w:num w:numId="11">
    <w:abstractNumId w:val="6"/>
  </w:num>
  <w:num w:numId="12">
    <w:abstractNumId w:val="5"/>
  </w:num>
  <w:num w:numId="13">
    <w:abstractNumId w:val="8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81"/>
    <w:rsid w:val="00016547"/>
    <w:rsid w:val="00257FA6"/>
    <w:rsid w:val="00360A87"/>
    <w:rsid w:val="00586A49"/>
    <w:rsid w:val="005A1576"/>
    <w:rsid w:val="005B5783"/>
    <w:rsid w:val="006715F4"/>
    <w:rsid w:val="006E7917"/>
    <w:rsid w:val="006F19B2"/>
    <w:rsid w:val="00782CC4"/>
    <w:rsid w:val="00A32BDF"/>
    <w:rsid w:val="00D21581"/>
    <w:rsid w:val="00D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9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8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8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Wiola</cp:lastModifiedBy>
  <cp:revision>3</cp:revision>
  <dcterms:created xsi:type="dcterms:W3CDTF">2020-12-31T07:58:00Z</dcterms:created>
  <dcterms:modified xsi:type="dcterms:W3CDTF">2021-01-05T08:32:00Z</dcterms:modified>
</cp:coreProperties>
</file>